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4" w:rsidRPr="00594E73" w:rsidRDefault="008942F4" w:rsidP="008942F4">
      <w:pPr>
        <w:spacing w:after="0" w:line="188" w:lineRule="atLeast"/>
        <w:jc w:val="both"/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</w:pPr>
    </w:p>
    <w:p w:rsidR="008942F4" w:rsidRPr="008942F4" w:rsidRDefault="008942F4" w:rsidP="008942F4">
      <w:pPr>
        <w:spacing w:after="0" w:line="188" w:lineRule="atLeast"/>
        <w:jc w:val="both"/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</w:pPr>
      <w:proofErr w:type="gramStart"/>
      <w:r w:rsidRPr="008942F4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8942F4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БРАЗЕЦ ХОДАТАЙСТВА О ПЕРЕНОСЕ (ОТЛОЖЕНИИ) РАССМОТРЕНИЯ ДЕЛА ПО ПРИЧИНЕ ОТСУТСТВИЯ КОПИИ ИСКОВОГО ЗАЯВЛЕНИЯ И ПРИЛОЖЕННЫХ К НЕМУ ДОКУМЕНТОВ   </w:t>
      </w:r>
    </w:p>
    <w:p w:rsidR="008942F4" w:rsidRPr="00594E73" w:rsidRDefault="008942F4" w:rsidP="008942F4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942F4" w:rsidRPr="00594E73" w:rsidRDefault="008942F4" w:rsidP="008942F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594E73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942F4" w:rsidRPr="00594E73" w:rsidRDefault="008942F4" w:rsidP="008942F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8942F4" w:rsidRPr="00594E73" w:rsidRDefault="008942F4" w:rsidP="008942F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8942F4" w:rsidRPr="00594E73" w:rsidRDefault="008942F4" w:rsidP="008942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ПЕРЕНОСЕ РАССМОТРЕНИЯ ДЕЛА</w:t>
      </w:r>
    </w:p>
    <w:p w:rsidR="008942F4" w:rsidRPr="00594E73" w:rsidRDefault="008942F4" w:rsidP="008942F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8942F4" w:rsidRPr="00594E73" w:rsidRDefault="008942F4" w:rsidP="008942F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8942F4" w:rsidRDefault="008942F4" w:rsidP="008942F4">
      <w:pPr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</w:p>
    <w:p w:rsidR="008942F4" w:rsidRDefault="008942F4" w:rsidP="008942F4">
      <w:pPr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</w:p>
    <w:p w:rsidR="008942F4" w:rsidRPr="00FB42AC" w:rsidRDefault="008942F4" w:rsidP="008942F4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132 ГПК РФ, к исковому заявлению прилагаются, в том числе, его копии в соответствии с количеством ответчиков и третьих лиц;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8942F4" w:rsidRPr="00FB42AC" w:rsidRDefault="008942F4" w:rsidP="008942F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proofErr w:type="gramStart"/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</w:t>
      </w:r>
      <w:proofErr w:type="gramEnd"/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полученной повестки, судебное заседание назначено на "__"________20__г., однако до настоящего времени ответчик не получил ни копию искового заявления, ни приложенные к нему документы, подтверждающие обстоятельства, на которых истец основывает свои требования.  </w:t>
      </w:r>
    </w:p>
    <w:p w:rsidR="008942F4" w:rsidRPr="00FB42AC" w:rsidRDefault="008942F4" w:rsidP="008942F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связи с этим ответчик не имеет возможности ознакомиться с требованиями истца и их основаниями, подготовить к судебному заседанию доводы защиты и собрать необходимые к этому доказательства. Указанные обстоятельства свидетельствуют о необходимости переноса судебного заседания на более позднюю дату. </w:t>
      </w:r>
    </w:p>
    <w:p w:rsidR="008942F4" w:rsidRPr="00FB42AC" w:rsidRDefault="008942F4" w:rsidP="008942F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35, 132 ГПК РФ,</w:t>
      </w:r>
    </w:p>
    <w:p w:rsidR="008942F4" w:rsidRDefault="008942F4" w:rsidP="008942F4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8942F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</w:p>
    <w:p w:rsidR="008942F4" w:rsidRPr="00FB42AC" w:rsidRDefault="008942F4" w:rsidP="008942F4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942F4" w:rsidRPr="00FB42AC" w:rsidRDefault="008942F4" w:rsidP="008942F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1. </w:t>
      </w:r>
      <w:r w:rsidR="00922E4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 настоящее </w:t>
      </w:r>
      <w:r w:rsidRPr="00922E4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ходатайство об отложении рассмотрения дела</w:t>
      </w:r>
    </w:p>
    <w:p w:rsidR="00922E49" w:rsidRDefault="008942F4" w:rsidP="008942F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</w:t>
      </w:r>
      <w:r w:rsidRPr="008942F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  Отложить судебное разбирательство</w:t>
      </w:r>
      <w:r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 на более позднюю дату </w:t>
      </w:r>
    </w:p>
    <w:p w:rsidR="008942F4" w:rsidRPr="00FB42AC" w:rsidRDefault="00922E49" w:rsidP="008942F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3. </w:t>
      </w:r>
      <w:r w:rsidR="008942F4" w:rsidRPr="00FB42A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Не рассматривать указанное дело в отсутствие представителя истца, поскольку это может серьезно нарушить его интересы как стороны по данному делу.</w:t>
      </w:r>
    </w:p>
    <w:p w:rsidR="008942F4" w:rsidRPr="0048333C" w:rsidRDefault="008942F4" w:rsidP="008942F4">
      <w:pPr>
        <w:shd w:val="clear" w:color="auto" w:fill="FFFFFF"/>
        <w:spacing w:after="0" w:line="173" w:lineRule="atLeast"/>
        <w:ind w:left="501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8942F4" w:rsidRPr="00594E73" w:rsidRDefault="008942F4" w:rsidP="008942F4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hAnsi="Verdana"/>
          <w:color w:val="404040" w:themeColor="text1" w:themeTint="BF"/>
          <w:sz w:val="20"/>
          <w:szCs w:val="20"/>
        </w:rPr>
        <w:t>ПРИЛОЖЕНИЕ:</w:t>
      </w:r>
    </w:p>
    <w:p w:rsidR="008942F4" w:rsidRPr="00594E73" w:rsidRDefault="008942F4" w:rsidP="008942F4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594E73">
        <w:rPr>
          <w:rFonts w:ascii="Verdana" w:hAnsi="Verdana"/>
          <w:color w:val="404040" w:themeColor="text1" w:themeTint="BF"/>
          <w:sz w:val="20"/>
          <w:szCs w:val="20"/>
        </w:rPr>
        <w:t>Копия ходатайства по числу участников процесса</w:t>
      </w:r>
    </w:p>
    <w:p w:rsidR="008942F4" w:rsidRPr="00594E73" w:rsidRDefault="008942F4" w:rsidP="008942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Ответчик</w:t>
      </w:r>
      <w:r w:rsidRPr="00594E73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: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594E7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8942F4" w:rsidP="00922E49">
      <w:pPr>
        <w:spacing w:before="100" w:beforeAutospacing="1" w:after="100" w:afterAutospacing="1" w:line="240" w:lineRule="auto"/>
      </w:pPr>
      <w:r w:rsidRPr="00594E73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922E4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B52"/>
    <w:multiLevelType w:val="multilevel"/>
    <w:tmpl w:val="C410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42AC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0C7C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2F4"/>
    <w:rsid w:val="00894863"/>
    <w:rsid w:val="0089779C"/>
    <w:rsid w:val="008977F5"/>
    <w:rsid w:val="00897A12"/>
    <w:rsid w:val="008A1E1A"/>
    <w:rsid w:val="008A27EB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E49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2AC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AC"/>
    <w:rPr>
      <w:b/>
      <w:bCs/>
    </w:rPr>
  </w:style>
  <w:style w:type="character" w:styleId="a5">
    <w:name w:val="Emphasis"/>
    <w:basedOn w:val="a0"/>
    <w:uiPriority w:val="20"/>
    <w:qFormat/>
    <w:rsid w:val="00FB42AC"/>
    <w:rPr>
      <w:i/>
      <w:iCs/>
    </w:rPr>
  </w:style>
  <w:style w:type="character" w:customStyle="1" w:styleId="apple-converted-space">
    <w:name w:val="apple-converted-space"/>
    <w:basedOn w:val="a0"/>
    <w:rsid w:val="00FB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2013-12-05T08:15:00Z</dcterms:created>
  <dcterms:modified xsi:type="dcterms:W3CDTF">2013-12-05T09:29:00Z</dcterms:modified>
</cp:coreProperties>
</file>